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F9F7" w14:textId="77777777" w:rsidR="00DF12E8" w:rsidRPr="00DF12E8" w:rsidRDefault="00DF12E8" w:rsidP="00DF12E8">
      <w:pPr>
        <w:shd w:val="clear" w:color="auto" w:fill="FFFFFF"/>
        <w:spacing w:after="300" w:line="240" w:lineRule="atLeast"/>
        <w:textAlignment w:val="baseline"/>
        <w:outlineLvl w:val="0"/>
        <w:rPr>
          <w:rFonts w:ascii="Open Sans" w:eastAsia="Times New Roman" w:hAnsi="Open Sans" w:cs="Open Sans"/>
          <w:color w:val="000000"/>
          <w:kern w:val="36"/>
          <w:sz w:val="45"/>
          <w:szCs w:val="45"/>
          <w:lang w:eastAsia="hr-HR"/>
        </w:rPr>
      </w:pPr>
      <w:r w:rsidRPr="00DF12E8">
        <w:rPr>
          <w:rFonts w:ascii="Open Sans" w:eastAsia="Times New Roman" w:hAnsi="Open Sans" w:cs="Open Sans"/>
          <w:color w:val="000000"/>
          <w:kern w:val="36"/>
          <w:sz w:val="45"/>
          <w:szCs w:val="45"/>
          <w:lang w:eastAsia="hr-HR"/>
        </w:rPr>
        <w:t>Pravo na pristup informacijama</w:t>
      </w:r>
    </w:p>
    <w:p w14:paraId="1CC85139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PRAVO NA PRISTUP INFORMACIJAMA</w:t>
      </w:r>
    </w:p>
    <w:p w14:paraId="4BE0BF0A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Pravo na pristup informacijama je pravo korisnika na traženje i dobivanje informacije kao i obvezu tijela javne vlasti da omogući pristup zatraženoj informaciji, odnosno da objavljuje informacije neovisno o postavljenom zahtjevu kada takvo objavljivanje proizlazi iz obveze određene zakonom ili drugim propisom.</w:t>
      </w:r>
    </w:p>
    <w:p w14:paraId="080DB97A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Pravo na pristup informacijama je temeljno ljudsko pravo koje se štiti Ustavom Republike Hrvatske, Europskom konvencijom o ljudskim pravima i slobodama, Konvencijom o pristupu informacijama, međunarodnim ugovorima i Zakonom o pravu na pristup informacijama („Narodne novine“, broj 25/13. i 85/15).</w:t>
      </w:r>
    </w:p>
    <w:p w14:paraId="119144CE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Cilj Zakona o pravu na pristup informacijama je omogućiti i osigurati ostvarivanje Ustavom Republike Hrvatske zajamčenog prava na pristup informacijama, kao i na ponovnu uporabu informacija fizičkim i pravnim osobama putem otvorenosti i javnosti djelovanja tijela javne vlasti.</w:t>
      </w:r>
    </w:p>
    <w:p w14:paraId="0D095141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Pravo na pristup informacijama temelji se na načelima javnosti, slobodnog pristupa uz ograničenja propisana zakonom, načelima pravodobnosti, potpunosti i točnosti informacije, načelu jednakosti, načelu raspolaganja informacijom i načelu međusobnog poštovanja i suradnje.</w:t>
      </w:r>
    </w:p>
    <w:p w14:paraId="397EE9DA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Postupak i obrasci</w:t>
      </w:r>
    </w:p>
    <w:p w14:paraId="54DE35B9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Korisnik ostvaruje pravo na pristup informaciji podnošenjem usmenog ili pisanog zahtjeva nadležnom tijelu javne vlasti. Ako je zahtjev podnesen usmeno ili putem telefona, sastavit će se službena bilješka, a ako je podnesen putem elektroničke komunikacije, smatrat će se da je podnesen pisani zahtjev. </w:t>
      </w: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br/>
      </w: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br/>
        <w:t>Pisani zahtjev sadrži:</w:t>
      </w:r>
    </w:p>
    <w:p w14:paraId="6BBFD8C4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naziv i sjedište tijela javne vlasti kojem se zahtjev podnosi,</w:t>
      </w: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br/>
        <w:t>podatke koji su važni za prepoznavanje tražene informacije,</w:t>
      </w: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br/>
        <w:t>ime i prezime i adresu fizičke osobe podnositelja zahtjeva, tvrtku, odnosno naziv pravne osobe i njezino sjedište.</w:t>
      </w:r>
    </w:p>
    <w:p w14:paraId="39EBB9E2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Podnositelj zahtjeva nije obvezan navesti razloge zbog kojih traži pristup informaciji, niti je obvezan pozvati se na primjenu ovog Zakona.</w:t>
      </w: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br/>
        <w:t>Na pristup informacijama u postupcima pred tijelima javne vlasti ne plaćaju se upravne i sudske pristojbe.</w:t>
      </w:r>
    </w:p>
    <w:p w14:paraId="2346F57C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Poveznica za Povjerenika za informiranje:</w:t>
      </w:r>
    </w:p>
    <w:p w14:paraId="74445C7A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       </w:t>
      </w:r>
      <w:hyperlink r:id="rId4" w:tgtFrame="_blank" w:history="1">
        <w:r w:rsidRPr="00DF12E8">
          <w:rPr>
            <w:rFonts w:ascii="Open Sans" w:eastAsia="Times New Roman" w:hAnsi="Open Sans" w:cs="Open Sans"/>
            <w:color w:val="283AD6"/>
            <w:sz w:val="21"/>
            <w:szCs w:val="21"/>
            <w:u w:val="single"/>
            <w:bdr w:val="none" w:sz="0" w:space="0" w:color="auto" w:frame="1"/>
            <w:lang w:eastAsia="hr-HR"/>
          </w:rPr>
          <w:t>http://www.pristupinfo.hr/</w:t>
        </w:r>
      </w:hyperlink>
    </w:p>
    <w:p w14:paraId="7D9CAAA1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DF12E8">
        <w:rPr>
          <w:rFonts w:ascii="Open Sans" w:eastAsia="Times New Roman" w:hAnsi="Open Sans" w:cs="Open Sans"/>
          <w:b/>
          <w:bCs/>
          <w:color w:val="000000"/>
          <w:sz w:val="21"/>
          <w:szCs w:val="21"/>
          <w:bdr w:val="none" w:sz="0" w:space="0" w:color="auto" w:frame="1"/>
          <w:lang w:eastAsia="hr-HR"/>
        </w:rPr>
        <w:t>Poveznica za Agenciju za zaštitu osobnih podataka:</w:t>
      </w:r>
    </w:p>
    <w:p w14:paraId="7E4ADB7E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hyperlink r:id="rId5" w:tgtFrame="_blank" w:history="1">
        <w:r w:rsidRPr="00DF12E8">
          <w:rPr>
            <w:rFonts w:ascii="Open Sans" w:eastAsia="Times New Roman" w:hAnsi="Open Sans" w:cs="Open Sans"/>
            <w:color w:val="283AD6"/>
            <w:sz w:val="21"/>
            <w:szCs w:val="21"/>
            <w:u w:val="single"/>
            <w:bdr w:val="none" w:sz="0" w:space="0" w:color="auto" w:frame="1"/>
            <w:lang w:eastAsia="hr-HR"/>
          </w:rPr>
          <w:t>http://azop.hr/</w:t>
        </w:r>
      </w:hyperlink>
    </w:p>
    <w:p w14:paraId="18D37E77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hyperlink r:id="rId6" w:history="1">
        <w:r w:rsidRPr="00DF12E8">
          <w:rPr>
            <w:rFonts w:ascii="Open Sans" w:eastAsia="Times New Roman" w:hAnsi="Open Sans" w:cs="Open Sans"/>
            <w:color w:val="283AD6"/>
            <w:sz w:val="21"/>
            <w:szCs w:val="21"/>
            <w:u w:val="single"/>
            <w:bdr w:val="none" w:sz="0" w:space="0" w:color="auto" w:frame="1"/>
            <w:lang w:eastAsia="hr-HR"/>
          </w:rPr>
          <w:t>ZAHTJEV ZA PRISTUP INFORMACIJAMA</w:t>
        </w:r>
      </w:hyperlink>
    </w:p>
    <w:p w14:paraId="04A7614B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hyperlink r:id="rId7" w:history="1">
        <w:r w:rsidRPr="00DF12E8">
          <w:rPr>
            <w:rFonts w:ascii="Open Sans" w:eastAsia="Times New Roman" w:hAnsi="Open Sans" w:cs="Open Sans"/>
            <w:color w:val="283AD6"/>
            <w:sz w:val="21"/>
            <w:szCs w:val="21"/>
            <w:u w:val="single"/>
            <w:bdr w:val="none" w:sz="0" w:space="0" w:color="auto" w:frame="1"/>
            <w:lang w:eastAsia="hr-HR"/>
          </w:rPr>
          <w:t>ZAHTJEV ZA DOPUNU ILI ISPRAVAK INFORMACIJE</w:t>
        </w:r>
      </w:hyperlink>
    </w:p>
    <w:p w14:paraId="244C275B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hyperlink r:id="rId8" w:history="1">
        <w:r w:rsidRPr="00DF12E8">
          <w:rPr>
            <w:rFonts w:ascii="Open Sans" w:eastAsia="Times New Roman" w:hAnsi="Open Sans" w:cs="Open Sans"/>
            <w:color w:val="283AD6"/>
            <w:sz w:val="21"/>
            <w:szCs w:val="21"/>
            <w:u w:val="single"/>
            <w:bdr w:val="none" w:sz="0" w:space="0" w:color="auto" w:frame="1"/>
            <w:lang w:eastAsia="hr-HR"/>
          </w:rPr>
          <w:t>ZAHTJEV ZA PONOVNU UPORABU INFORMACIJA</w:t>
        </w:r>
      </w:hyperlink>
    </w:p>
    <w:p w14:paraId="188E8EE0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hyperlink r:id="rId9" w:tgtFrame="_blank" w:history="1">
        <w:r w:rsidRPr="00DF12E8">
          <w:rPr>
            <w:rFonts w:ascii="Open Sans" w:eastAsia="Times New Roman" w:hAnsi="Open Sans" w:cs="Open Sans"/>
            <w:color w:val="283AD6"/>
            <w:sz w:val="21"/>
            <w:szCs w:val="21"/>
            <w:u w:val="single"/>
            <w:bdr w:val="none" w:sz="0" w:space="0" w:color="auto" w:frame="1"/>
            <w:lang w:eastAsia="hr-HR"/>
          </w:rPr>
          <w:t>ZAKON O PRAVU NA PRISTUP INFORMACIJAMA</w:t>
        </w:r>
      </w:hyperlink>
    </w:p>
    <w:p w14:paraId="300BDF6C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hyperlink r:id="rId10" w:tgtFrame="_blank" w:history="1">
        <w:r w:rsidRPr="00DF12E8">
          <w:rPr>
            <w:rFonts w:ascii="Open Sans" w:eastAsia="Times New Roman" w:hAnsi="Open Sans" w:cs="Open Sans"/>
            <w:color w:val="283AD6"/>
            <w:sz w:val="21"/>
            <w:szCs w:val="21"/>
            <w:u w:val="single"/>
            <w:bdr w:val="none" w:sz="0" w:space="0" w:color="auto" w:frame="1"/>
            <w:lang w:eastAsia="hr-HR"/>
          </w:rPr>
          <w:t>ZAKON O IZMJENAMA I DOPUNAMA ZAKONA O PRAVU NA PRISTUP INFORMACIJAMA</w:t>
        </w:r>
      </w:hyperlink>
    </w:p>
    <w:p w14:paraId="528706FA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hyperlink r:id="rId11" w:tgtFrame="_blank" w:history="1">
        <w:r w:rsidRPr="00DF12E8">
          <w:rPr>
            <w:rFonts w:ascii="Open Sans" w:eastAsia="Times New Roman" w:hAnsi="Open Sans" w:cs="Open Sans"/>
            <w:color w:val="283AD6"/>
            <w:sz w:val="21"/>
            <w:szCs w:val="21"/>
            <w:u w:val="single"/>
            <w:bdr w:val="none" w:sz="0" w:space="0" w:color="auto" w:frame="1"/>
            <w:lang w:eastAsia="hr-HR"/>
          </w:rPr>
          <w:t>KRITERIJ ZA ODREĐIVANJE VISINE NAKNADE STVARNIH MATERIJALNIH TROŠKOVA I TROŠKOVA DOSTAVE INFORMACIJE</w:t>
        </w:r>
      </w:hyperlink>
    </w:p>
    <w:p w14:paraId="21238F5F" w14:textId="77777777" w:rsidR="00DF12E8" w:rsidRPr="00DF12E8" w:rsidRDefault="00DF12E8" w:rsidP="00DF12E8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hyperlink r:id="rId12" w:tgtFrame="_blank" w:history="1">
        <w:r w:rsidRPr="00DF12E8">
          <w:rPr>
            <w:rFonts w:ascii="Open Sans" w:eastAsia="Times New Roman" w:hAnsi="Open Sans" w:cs="Open Sans"/>
            <w:color w:val="283AD6"/>
            <w:sz w:val="21"/>
            <w:szCs w:val="21"/>
            <w:u w:val="single"/>
            <w:bdr w:val="none" w:sz="0" w:space="0" w:color="auto" w:frame="1"/>
            <w:lang w:eastAsia="hr-HR"/>
          </w:rPr>
          <w:t>ISPRAVAK KRITERIJA ZA ODREĐIVANJE VISINE NAKNADE STVARNIH MATERIJALNIH TROŠKOVA I TROŠKOVA DOSTAVE INFORMACIJE</w:t>
        </w:r>
      </w:hyperlink>
    </w:p>
    <w:p w14:paraId="3D635641" w14:textId="77777777" w:rsidR="00B430F3" w:rsidRDefault="00B430F3"/>
    <w:sectPr w:rsidR="00B43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E8"/>
    <w:rsid w:val="00B430F3"/>
    <w:rsid w:val="00D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FB68"/>
  <w15:chartTrackingRefBased/>
  <w15:docId w15:val="{924416CC-9B1A-46D6-950E-12D1C0F9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ertojak-st.skole.hr/upload/os-mertojak-st/images/static3/5236/attachment/Zahtjev_za_ponovnu_uporabu_informacija_Obrazac_br.4_(1)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-mertojak-st.skole.hr/upload/os-mertojak-st/images/static3/5236/attachment/Zahtjev_za_dopunu_ili_ispravak_informacije_Obrazac_br.3_(1)OS_Mertojak.doc" TargetMode="External"/><Relationship Id="rId12" Type="http://schemas.openxmlformats.org/officeDocument/2006/relationships/hyperlink" Target="https://narodne-novine.nn.hr/clanci/sluzbeni/2014_02_15_31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mertojak-st.skole.hr/upload/os-mertojak-st/images/static3/5236/attachment/Zahtjev_za_pristup_informacijama_Obrazac_br.2_OS_Mertojak.doc" TargetMode="External"/><Relationship Id="rId11" Type="http://schemas.openxmlformats.org/officeDocument/2006/relationships/hyperlink" Target="https://narodne-novine.nn.hr/clanci/sluzbeni/2014_01_12_231.html" TargetMode="External"/><Relationship Id="rId5" Type="http://schemas.openxmlformats.org/officeDocument/2006/relationships/hyperlink" Target="http://azop.hr/" TargetMode="External"/><Relationship Id="rId10" Type="http://schemas.openxmlformats.org/officeDocument/2006/relationships/hyperlink" Target="https://narodne-novine.nn.hr/clanci/sluzbeni/2015_08_85_1649.html" TargetMode="External"/><Relationship Id="rId4" Type="http://schemas.openxmlformats.org/officeDocument/2006/relationships/hyperlink" Target="http://www.pristupinfo.hr/" TargetMode="External"/><Relationship Id="rId9" Type="http://schemas.openxmlformats.org/officeDocument/2006/relationships/hyperlink" Target="https://narodne-novine.nn.hr/clanci/sluzbeni/2013_02_25_40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Mustapić</dc:creator>
  <cp:keywords/>
  <dc:description/>
  <cp:lastModifiedBy>Martina Mustapić</cp:lastModifiedBy>
  <cp:revision>1</cp:revision>
  <dcterms:created xsi:type="dcterms:W3CDTF">2025-01-29T08:16:00Z</dcterms:created>
  <dcterms:modified xsi:type="dcterms:W3CDTF">2025-01-29T08:17:00Z</dcterms:modified>
</cp:coreProperties>
</file>